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FE552C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5C205F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5C205F">
                    <w:rPr>
                      <w:rFonts w:hint="cs"/>
                      <w:rtl/>
                    </w:rPr>
                    <w:t>ب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A05305" w:rsidRPr="005C205F" w:rsidRDefault="00780768" w:rsidP="003A42CB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5C205F">
        <w:rPr>
          <w:rFonts w:asciiTheme="majorBidi" w:hAnsiTheme="majorBidi" w:cstheme="majorBidi" w:hint="cs"/>
          <w:rtl/>
        </w:rPr>
        <w:t xml:space="preserve">جهاز يولد حزمة من الكترونات وذلك باستخدام فرق جهد كهربائي كبير بين المهبط والمصعد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</w:t>
      </w:r>
      <w:r w:rsidR="003A42CB">
        <w:rPr>
          <w:rFonts w:asciiTheme="majorBidi" w:hAnsiTheme="majorBidi" w:cstheme="majorBidi" w:hint="cs"/>
          <w:color w:val="FF0000"/>
          <w:rtl/>
        </w:rPr>
        <w:t>أنبوب أشعة المهبط</w:t>
      </w:r>
      <w:r>
        <w:rPr>
          <w:rFonts w:asciiTheme="majorBidi" w:hAnsiTheme="majorBidi" w:cstheme="majorBidi" w:hint="cs"/>
          <w:rtl/>
        </w:rPr>
        <w:t xml:space="preserve">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FE552C" w:rsidP="00780768">
      <w:pPr>
        <w:spacing w:line="240" w:lineRule="auto"/>
        <w:rPr>
          <w:sz w:val="36"/>
          <w:szCs w:val="36"/>
          <w:rtl/>
        </w:rPr>
      </w:pPr>
      <w:r w:rsidRPr="00FE552C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5C205F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المجالات الكهربائية الحثي تشكل حلقات مغلقة وذلك </w:t>
      </w:r>
      <w:r w:rsidR="00003C30">
        <w:rPr>
          <w:rFonts w:hint="cs"/>
          <w:rtl/>
        </w:rPr>
        <w:t xml:space="preserve">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9F0006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 w:rsidRPr="003A42CB">
        <w:rPr>
          <w:rFonts w:hint="cs"/>
          <w:color w:val="FF0000"/>
          <w:rtl/>
        </w:rPr>
        <w:t>أ</w:t>
      </w:r>
      <w:proofErr w:type="spellStart"/>
      <w:r w:rsidRPr="003A42CB">
        <w:rPr>
          <w:rFonts w:hint="cs"/>
          <w:color w:val="FF0000"/>
          <w:rtl/>
        </w:rPr>
        <w:t>)</w:t>
      </w:r>
      <w:proofErr w:type="spellEnd"/>
      <w:r w:rsidRPr="003A42CB">
        <w:rPr>
          <w:rFonts w:hint="cs"/>
          <w:color w:val="FF0000"/>
          <w:rtl/>
        </w:rPr>
        <w:t xml:space="preserve"> </w:t>
      </w:r>
      <w:r w:rsidR="00AA5DE6" w:rsidRPr="003A42CB">
        <w:rPr>
          <w:rFonts w:asciiTheme="minorBidi" w:hAnsiTheme="minorBidi" w:hint="cs"/>
          <w:color w:val="FF0000"/>
          <w:rtl/>
        </w:rPr>
        <w:t xml:space="preserve"> </w:t>
      </w:r>
      <w:r w:rsidR="005C205F" w:rsidRPr="003A42CB">
        <w:rPr>
          <w:rFonts w:asciiTheme="minorBidi" w:hAnsiTheme="minorBidi" w:hint="cs"/>
          <w:color w:val="FF0000"/>
          <w:rtl/>
        </w:rPr>
        <w:t xml:space="preserve">لعدم وجود شحنات </w:t>
      </w:r>
      <w:r w:rsidR="00003C30" w:rsidRPr="003A42CB">
        <w:rPr>
          <w:rFonts w:asciiTheme="minorBidi" w:hAnsiTheme="minorBidi" w:hint="cs"/>
          <w:color w:val="FF0000"/>
          <w:rtl/>
        </w:rPr>
        <w:t xml:space="preserve"> </w:t>
      </w:r>
      <w:r w:rsidR="006E5AE1" w:rsidRPr="003A42CB">
        <w:rPr>
          <w:rFonts w:hint="cs"/>
          <w:color w:val="FF0000"/>
          <w:rtl/>
        </w:rPr>
        <w:t xml:space="preserve"> .</w:t>
      </w:r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5C205F">
        <w:rPr>
          <w:rFonts w:hint="cs"/>
          <w:rtl/>
        </w:rPr>
        <w:t xml:space="preserve">لتكرار الشحنات </w:t>
      </w:r>
      <w:r w:rsidR="009759F9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    </w:t>
      </w:r>
      <w:r w:rsidR="000B353E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proofErr w:type="spellStart"/>
      <w:r w:rsidR="000B353E">
        <w:rPr>
          <w:rFonts w:hint="cs"/>
          <w:rtl/>
        </w:rPr>
        <w:t>جـ)</w:t>
      </w:r>
      <w:proofErr w:type="spellEnd"/>
      <w:r w:rsidR="000B353E">
        <w:rPr>
          <w:rFonts w:hint="cs"/>
          <w:rtl/>
        </w:rPr>
        <w:t xml:space="preserve"> وجود شحنة موجبة وسالبة مع بعض   .             د</w:t>
      </w:r>
      <w:proofErr w:type="spellStart"/>
      <w:r w:rsidR="000B353E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لا توجد اجابة    .  </w:t>
      </w:r>
    </w:p>
    <w:p w:rsidR="002C55A4" w:rsidRDefault="00FE552C" w:rsidP="000B353E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C740EE" w:rsidP="003A42CB">
      <w:pPr>
        <w:spacing w:line="240" w:lineRule="auto"/>
        <w:ind w:left="-1"/>
        <w:rPr>
          <w:rtl/>
        </w:rPr>
      </w:pPr>
      <w:r>
        <w:rPr>
          <w:rFonts w:hint="cs"/>
          <w:rtl/>
        </w:rPr>
        <w:t>عرض العلامة على</w:t>
      </w:r>
      <w:r w:rsidR="000B353E">
        <w:rPr>
          <w:rFonts w:hint="cs"/>
          <w:rtl/>
        </w:rPr>
        <w:t xml:space="preserve"> الفلم الحساس في المطياف يدل على توافر وجود النضير  </w:t>
      </w:r>
      <w:proofErr w:type="spellStart"/>
      <w:r w:rsidR="00E7331C">
        <w:rPr>
          <w:rFonts w:hint="cs"/>
          <w:rtl/>
        </w:rPr>
        <w:t>(</w:t>
      </w:r>
      <w:proofErr w:type="spellEnd"/>
      <w:r w:rsidR="003A42CB" w:rsidRPr="003A42CB">
        <w:rPr>
          <w:rFonts w:hint="cs"/>
          <w:color w:val="FF0000"/>
          <w:rtl/>
        </w:rPr>
        <w:t xml:space="preserve"> </w:t>
      </w:r>
      <w:proofErr w:type="spellStart"/>
      <w:r w:rsidR="003A42CB" w:rsidRPr="003A42CB">
        <w:rPr>
          <w:rFonts w:ascii="Agency FB" w:hAnsi="Agency FB"/>
          <w:color w:val="FF0000"/>
          <w:rtl/>
        </w:rPr>
        <w:t>√</w:t>
      </w:r>
      <w:proofErr w:type="spellEnd"/>
      <w:r w:rsidR="00E7331C">
        <w:rPr>
          <w:rFonts w:hint="cs"/>
          <w:rtl/>
        </w:rPr>
        <w:t xml:space="preserve">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FE552C" w:rsidP="00E7331C">
      <w:pPr>
        <w:spacing w:line="240" w:lineRule="auto"/>
        <w:ind w:left="-1"/>
        <w:rPr>
          <w:b/>
          <w:bCs/>
          <w:i/>
          <w:iCs/>
          <w:u w:val="single"/>
          <w:rtl/>
        </w:rPr>
      </w:pPr>
      <w:r w:rsidRPr="00FE552C"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226DFF" w:rsidRDefault="007075A5" w:rsidP="00226DFF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047086">
        <w:rPr>
          <w:rFonts w:hint="cs"/>
          <w:rtl/>
        </w:rPr>
        <w:t xml:space="preserve">يتحرك بروتون بسرعة مقدارها </w:t>
      </w:r>
      <w:r w:rsidR="00047086">
        <w:t xml:space="preserve">7.5 </w:t>
      </w:r>
      <w:r w:rsidR="00047086">
        <w:rPr>
          <w:rFonts w:ascii="Arial" w:hAnsi="Arial" w:cs="Arial"/>
        </w:rPr>
        <w:t>×</w:t>
      </w:r>
      <w:r w:rsidR="00047086">
        <w:t>10</w:t>
      </w:r>
      <w:r w:rsidR="00047086">
        <w:rPr>
          <w:vertAlign w:val="superscript"/>
        </w:rPr>
        <w:t>3</w:t>
      </w:r>
      <w:r w:rsidR="00047086">
        <w:t xml:space="preserve"> m/s </w:t>
      </w:r>
      <w:r w:rsidR="00047086">
        <w:rPr>
          <w:rFonts w:hint="cs"/>
          <w:rtl/>
        </w:rPr>
        <w:t xml:space="preserve"> عمودياً على مجال مغناطيسي مقداره </w:t>
      </w:r>
      <w:r w:rsidR="00047086">
        <w:t>0.06 T</w:t>
      </w:r>
      <w:r w:rsidR="00047086">
        <w:rPr>
          <w:rFonts w:hint="cs"/>
          <w:rtl/>
        </w:rPr>
        <w:t xml:space="preserve"> أحسب نصف قطر مساره الدائري </w:t>
      </w:r>
      <w:r w:rsidR="00226DFF">
        <w:rPr>
          <w:rFonts w:hint="cs"/>
          <w:rtl/>
        </w:rPr>
        <w:t xml:space="preserve">علماً بأن شحنة </w:t>
      </w:r>
    </w:p>
    <w:p w:rsidR="00A05305" w:rsidRDefault="002052F6" w:rsidP="00226DFF">
      <w:pPr>
        <w:spacing w:line="240" w:lineRule="auto"/>
        <w:ind w:left="-1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270510</wp:posOffset>
            </wp:positionV>
            <wp:extent cx="700405" cy="500380"/>
            <wp:effectExtent l="19050" t="0" r="444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6DFF">
        <w:rPr>
          <w:rFonts w:hint="cs"/>
          <w:rtl/>
        </w:rPr>
        <w:t xml:space="preserve">    البروتون تساوي </w:t>
      </w:r>
      <w:r w:rsidR="00226DFF">
        <w:t>1.6</w:t>
      </w:r>
      <w:r w:rsidR="00226DFF">
        <w:rPr>
          <w:rFonts w:ascii="Arial" w:hAnsi="Arial" w:cs="Arial"/>
        </w:rPr>
        <w:t>×</w:t>
      </w:r>
      <w:r w:rsidR="00226DFF">
        <w:t>10</w:t>
      </w:r>
      <w:r w:rsidR="00226DFF">
        <w:rPr>
          <w:vertAlign w:val="superscript"/>
        </w:rPr>
        <w:t>-19</w:t>
      </w:r>
      <w:r w:rsidR="00226DFF">
        <w:t xml:space="preserve"> C </w:t>
      </w:r>
      <w:r w:rsidR="00226DFF">
        <w:rPr>
          <w:rFonts w:hint="cs"/>
          <w:rtl/>
        </w:rPr>
        <w:t xml:space="preserve"> وكتلته تساوي  </w:t>
      </w:r>
      <w:r w:rsidR="00226DFF">
        <w:t>1.67</w:t>
      </w:r>
      <w:r w:rsidR="00226DFF">
        <w:rPr>
          <w:rFonts w:ascii="Arial" w:hAnsi="Arial" w:cs="Arial"/>
        </w:rPr>
        <w:t>×</w:t>
      </w:r>
      <w:r w:rsidR="00226DFF">
        <w:t>10</w:t>
      </w:r>
      <w:r w:rsidR="00226DFF">
        <w:rPr>
          <w:vertAlign w:val="superscript"/>
        </w:rPr>
        <w:t>-27</w:t>
      </w:r>
      <w:r w:rsidR="00226DFF">
        <w:t xml:space="preserve"> kg</w:t>
      </w:r>
      <w:r w:rsidR="008153B1">
        <w:rPr>
          <w:rFonts w:hint="cs"/>
          <w:rtl/>
        </w:rPr>
        <w:t xml:space="preserve"> </w:t>
      </w:r>
      <w:r w:rsidR="00420AFF">
        <w:rPr>
          <w:rFonts w:hint="cs"/>
          <w:rtl/>
        </w:rPr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3A42CB" w:rsidP="006029D7">
      <w:pPr>
        <w:spacing w:line="240" w:lineRule="auto"/>
        <w:ind w:left="-1"/>
        <w:rPr>
          <w:rtl/>
        </w:rPr>
      </w:pPr>
      <w:r>
        <w:rPr>
          <w:rFonts w:hint="cs"/>
          <w:rtl/>
        </w:rPr>
        <w:t>الحل بواسطة القانون التالي</w:t>
      </w:r>
    </w:p>
    <w:p w:rsidR="00420AFF" w:rsidRPr="003A42CB" w:rsidRDefault="003A42CB" w:rsidP="006029D7">
      <w:pPr>
        <w:spacing w:line="240" w:lineRule="auto"/>
        <w:ind w:left="-1"/>
      </w:pPr>
      <w:r>
        <w:rPr>
          <w:rFonts w:hint="cs"/>
          <w:rtl/>
        </w:rPr>
        <w:t xml:space="preserve">                                 </w:t>
      </w:r>
      <w:r>
        <w:t xml:space="preserve">r = 1.3 </w:t>
      </w:r>
      <w:r>
        <w:rPr>
          <w:rFonts w:ascii="Arial" w:hAnsi="Arial" w:cs="Arial"/>
        </w:rPr>
        <w:t>×</w:t>
      </w:r>
      <w:r>
        <w:t xml:space="preserve"> 10</w:t>
      </w:r>
      <w:r>
        <w:rPr>
          <w:vertAlign w:val="superscript"/>
        </w:rPr>
        <w:t>-3</w:t>
      </w:r>
      <w:r>
        <w:t xml:space="preserve"> m</w:t>
      </w: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FE552C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743F0B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ما هو الطول الموجي للضوء الأخضر إذا كان تردده </w:t>
      </w:r>
      <w:r w:rsidR="00743F0B">
        <w:t>7.5</w:t>
      </w:r>
      <w:r w:rsidR="00743F0B">
        <w:rPr>
          <w:rFonts w:ascii="Arial" w:hAnsi="Arial" w:cs="Arial"/>
        </w:rPr>
        <w:t>×</w:t>
      </w:r>
      <w:r w:rsidR="00743F0B">
        <w:t>10</w:t>
      </w:r>
      <w:r w:rsidR="00743F0B">
        <w:rPr>
          <w:vertAlign w:val="superscript"/>
        </w:rPr>
        <w:t>14</w:t>
      </w:r>
      <w:r w:rsidR="00743F0B">
        <w:t xml:space="preserve"> Hz </w:t>
      </w:r>
      <w:r w:rsidR="00743F0B"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>و</w:t>
      </w:r>
      <w:r w:rsidR="008153B1">
        <w:rPr>
          <w:rFonts w:hint="cs"/>
          <w:rtl/>
        </w:rPr>
        <w:t>سرعة الضوء في الفراغ تساوي</w:t>
      </w:r>
      <w:r w:rsidR="00743F0B">
        <w:rPr>
          <w:rFonts w:hint="cs"/>
          <w:rtl/>
        </w:rPr>
        <w:t xml:space="preserve"> </w:t>
      </w:r>
      <w:r w:rsidR="00743F0B">
        <w:t>3</w:t>
      </w:r>
      <w:r w:rsidR="00743F0B">
        <w:rPr>
          <w:rFonts w:ascii="Arial" w:hAnsi="Arial" w:cs="Arial"/>
        </w:rPr>
        <w:t>×</w:t>
      </w:r>
      <w:r w:rsidR="00743F0B">
        <w:t>10</w:t>
      </w:r>
      <w:r w:rsidR="00743F0B">
        <w:rPr>
          <w:vertAlign w:val="superscript"/>
        </w:rPr>
        <w:t>8</w:t>
      </w:r>
      <w:r w:rsidR="00743F0B">
        <w:t xml:space="preserve"> m/s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7E3EED" w:rsidRPr="00420AFF" w:rsidRDefault="008153B1" w:rsidP="00743F0B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</w:p>
    <w:p w:rsidR="00A05305" w:rsidRPr="00420AFF" w:rsidRDefault="003A42CB" w:rsidP="006029D7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>الحل بواسطة القانون التالي</w:t>
      </w:r>
      <w:r w:rsidRPr="003A42CB">
        <w:rPr>
          <w:rFonts w:cs="Arial" w:hint="cs"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-185807</wp:posOffset>
            </wp:positionV>
            <wp:extent cx="537541" cy="429371"/>
            <wp:effectExtent l="19050" t="0" r="0" b="0"/>
            <wp:wrapNone/>
            <wp:docPr id="5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41" cy="429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730" w:rsidRPr="003A42CB" w:rsidRDefault="003A42CB" w:rsidP="00AA1304">
      <w:pPr>
        <w:spacing w:line="240" w:lineRule="auto"/>
      </w:pPr>
      <w:r>
        <w:rPr>
          <w:rFonts w:hint="cs"/>
          <w:rtl/>
        </w:rPr>
        <w:t xml:space="preserve">                                 </w:t>
      </w:r>
      <w:r>
        <w:rPr>
          <w:rFonts w:ascii="Arial" w:hAnsi="Arial" w:cs="Arial"/>
        </w:rPr>
        <w:t>λ = 4 × 10</w:t>
      </w:r>
      <w:r>
        <w:rPr>
          <w:rFonts w:ascii="Arial" w:hAnsi="Arial" w:cs="Arial"/>
          <w:vertAlign w:val="superscript"/>
        </w:rPr>
        <w:t>-7</w:t>
      </w:r>
      <w:r>
        <w:rPr>
          <w:rFonts w:ascii="Arial" w:hAnsi="Arial" w:cs="Arial"/>
        </w:rPr>
        <w:t xml:space="preserve"> m       </w:t>
      </w: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47086"/>
    <w:rsid w:val="0006152F"/>
    <w:rsid w:val="00090C9B"/>
    <w:rsid w:val="000A74DA"/>
    <w:rsid w:val="000B353E"/>
    <w:rsid w:val="002052F6"/>
    <w:rsid w:val="0020736C"/>
    <w:rsid w:val="002178CE"/>
    <w:rsid w:val="00226DFF"/>
    <w:rsid w:val="0023193D"/>
    <w:rsid w:val="00272802"/>
    <w:rsid w:val="002C55A4"/>
    <w:rsid w:val="002F5E44"/>
    <w:rsid w:val="0035280C"/>
    <w:rsid w:val="00384003"/>
    <w:rsid w:val="003A42CB"/>
    <w:rsid w:val="00420AFF"/>
    <w:rsid w:val="0045633E"/>
    <w:rsid w:val="004D34F0"/>
    <w:rsid w:val="00506516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759F9"/>
    <w:rsid w:val="00985DDC"/>
    <w:rsid w:val="009C4F8C"/>
    <w:rsid w:val="009F0006"/>
    <w:rsid w:val="00A05305"/>
    <w:rsid w:val="00A36D1F"/>
    <w:rsid w:val="00A505FF"/>
    <w:rsid w:val="00A52AE7"/>
    <w:rsid w:val="00AA1304"/>
    <w:rsid w:val="00AA5DE6"/>
    <w:rsid w:val="00AA6A05"/>
    <w:rsid w:val="00AE5BF8"/>
    <w:rsid w:val="00BC0012"/>
    <w:rsid w:val="00BF0D67"/>
    <w:rsid w:val="00C6508E"/>
    <w:rsid w:val="00C740EE"/>
    <w:rsid w:val="00D171F8"/>
    <w:rsid w:val="00DB3AB8"/>
    <w:rsid w:val="00DE0207"/>
    <w:rsid w:val="00E32D65"/>
    <w:rsid w:val="00E374BE"/>
    <w:rsid w:val="00E7331C"/>
    <w:rsid w:val="00F13AD3"/>
    <w:rsid w:val="00F24730"/>
    <w:rsid w:val="00FE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5" type="connector" idref="#_x0000_s1033"/>
        <o:r id="V:Rule6" type="connector" idref="#_x0000_s1029"/>
        <o:r id="V:Rule7" type="connector" idref="#_x0000_s1031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B6351-8F39-40A0-B933-541417BC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9</cp:revision>
  <cp:lastPrinted>2010-12-12T07:35:00Z</cp:lastPrinted>
  <dcterms:created xsi:type="dcterms:W3CDTF">2013-02-17T16:45:00Z</dcterms:created>
  <dcterms:modified xsi:type="dcterms:W3CDTF">2013-02-21T10:48:00Z</dcterms:modified>
</cp:coreProperties>
</file>