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3F" w:rsidRDefault="00F978BC">
      <w:pPr>
        <w:rPr>
          <w:rFonts w:hint="cs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5EC37" wp14:editId="6503AA28">
                <wp:simplePos x="0" y="0"/>
                <wp:positionH relativeFrom="column">
                  <wp:posOffset>-484505</wp:posOffset>
                </wp:positionH>
                <wp:positionV relativeFrom="paragraph">
                  <wp:posOffset>-200025</wp:posOffset>
                </wp:positionV>
                <wp:extent cx="6776720" cy="6972300"/>
                <wp:effectExtent l="0" t="0" r="0" b="0"/>
                <wp:wrapNone/>
                <wp:docPr id="3" name="مربع ن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6720" cy="697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78BC" w:rsidRPr="00C83FDF" w:rsidRDefault="00F978BC" w:rsidP="00F978BC">
                            <w:pPr>
                              <w:rPr>
                                <w:rFonts w:cs="Thick Naskh 2"/>
                                <w:sz w:val="44"/>
                                <w:szCs w:val="44"/>
                                <w:rtl/>
                              </w:rPr>
                            </w:pPr>
                            <w:r w:rsidRPr="00C83FDF">
                              <w:rPr>
                                <w:rFonts w:cs="Thick Naskh 2" w:hint="cs"/>
                                <w:sz w:val="44"/>
                                <w:szCs w:val="44"/>
                                <w:rtl/>
                              </w:rPr>
                              <w:t>تتبع الحالة :</w:t>
                            </w:r>
                            <w:r>
                              <w:rPr>
                                <w:rFonts w:cs="Thick Naskh 2" w:hint="cs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</w:p>
                          <w:p w:rsidR="00F978BC" w:rsidRDefault="00F978BC" w:rsidP="00071F7E">
                            <w:pPr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tblStyle w:val="a3"/>
                              <w:bidiVisual/>
                              <w:tblW w:w="0" w:type="auto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18" w:space="0" w:color="auto"/>
                                <w:insideV w:val="single" w:sz="18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5760"/>
                              <w:gridCol w:w="1080"/>
                              <w:gridCol w:w="1152"/>
                            </w:tblGrid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Pr="00C83FDF" w:rsidRDefault="00F978BC" w:rsidP="00B118DB">
                                  <w:pPr>
                                    <w:jc w:val="center"/>
                                    <w:rPr>
                                      <w:rFonts w:cs="AGA Kaleelah Regula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83FDF">
                                    <w:rPr>
                                      <w:rFonts w:cs="AGA Kaleelah Regular" w:hint="cs"/>
                                      <w:sz w:val="36"/>
                                      <w:szCs w:val="36"/>
                                      <w:rtl/>
                                    </w:rPr>
                                    <w:t>تاريخ المتابعة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C83FDF" w:rsidRDefault="00F978BC" w:rsidP="00B118DB">
                                  <w:pPr>
                                    <w:jc w:val="center"/>
                                    <w:rPr>
                                      <w:rFonts w:cs="AGA Kaleelah Regula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83FDF">
                                    <w:rPr>
                                      <w:rFonts w:cs="AGA Kaleelah Regular" w:hint="cs"/>
                                      <w:sz w:val="36"/>
                                      <w:szCs w:val="36"/>
                                      <w:rtl/>
                                    </w:rPr>
                                    <w:t>التوصية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C83FDF" w:rsidRDefault="00F978BC" w:rsidP="00B118DB">
                                  <w:pPr>
                                    <w:jc w:val="center"/>
                                    <w:rPr>
                                      <w:rFonts w:cs="AGA Kaleelah Regula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83FDF">
                                    <w:rPr>
                                      <w:rFonts w:cs="AGA Kaleelah Regular" w:hint="cs"/>
                                      <w:sz w:val="36"/>
                                      <w:szCs w:val="36"/>
                                      <w:rtl/>
                                    </w:rPr>
                                    <w:t>نفذت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C83FDF" w:rsidRDefault="00F978BC" w:rsidP="00B118DB">
                                  <w:pPr>
                                    <w:jc w:val="center"/>
                                    <w:rPr>
                                      <w:rFonts w:cs="AGA Kaleelah Regula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83FDF">
                                    <w:rPr>
                                      <w:rFonts w:cs="AGA Kaleelah Regular" w:hint="cs"/>
                                      <w:sz w:val="36"/>
                                      <w:szCs w:val="36"/>
                                      <w:rtl/>
                                    </w:rPr>
                                    <w:t>لم تنفذ</w:t>
                                  </w: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978BC">
                              <w:tc>
                                <w:tcPr>
                                  <w:tcW w:w="2160" w:type="dxa"/>
                                </w:tcPr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F978BC" w:rsidRPr="00B118DB" w:rsidRDefault="00F978BC" w:rsidP="00B118DB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78BC" w:rsidRDefault="00F978BC" w:rsidP="00071F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-38.15pt;margin-top:-15.75pt;width:533.6pt;height:5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" filled="f" stroked="f">
                <v:textbox>
                  <w:txbxContent>
                    <w:p w:rsidR="00F978BC" w:rsidRPr="00C83FDF" w:rsidRDefault="00F978BC" w:rsidP="00F978BC">
                      <w:pPr>
                        <w:rPr>
                          <w:rFonts w:cs="Thick Naskh 2"/>
                          <w:sz w:val="44"/>
                          <w:szCs w:val="44"/>
                          <w:rtl/>
                        </w:rPr>
                      </w:pPr>
                      <w:r w:rsidRPr="00C83FDF">
                        <w:rPr>
                          <w:rFonts w:cs="Thick Naskh 2" w:hint="cs"/>
                          <w:sz w:val="44"/>
                          <w:szCs w:val="44"/>
                          <w:rtl/>
                        </w:rPr>
                        <w:t>تتبع الحالة :</w:t>
                      </w:r>
                      <w:r>
                        <w:rPr>
                          <w:rFonts w:cs="Thick Naskh 2" w:hint="cs"/>
                          <w:sz w:val="44"/>
                          <w:szCs w:val="44"/>
                          <w:rtl/>
                        </w:rPr>
                        <w:t xml:space="preserve"> </w:t>
                      </w:r>
                    </w:p>
                    <w:p w:rsidR="00F978BC" w:rsidRDefault="00F978BC" w:rsidP="00071F7E">
                      <w:pPr>
                        <w:rPr>
                          <w:rtl/>
                        </w:rPr>
                      </w:pPr>
                    </w:p>
                    <w:tbl>
                      <w:tblPr>
                        <w:tblStyle w:val="a3"/>
                        <w:bidiVisual/>
                        <w:tblW w:w="0" w:type="auto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18" w:space="0" w:color="auto"/>
                          <w:insideV w:val="single" w:sz="18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5760"/>
                        <w:gridCol w:w="1080"/>
                        <w:gridCol w:w="1152"/>
                      </w:tblGrid>
                      <w:tr w:rsidR="00F978BC">
                        <w:tc>
                          <w:tcPr>
                            <w:tcW w:w="2160" w:type="dxa"/>
                          </w:tcPr>
                          <w:p w:rsidR="00F978BC" w:rsidRPr="00C83FDF" w:rsidRDefault="00F978BC" w:rsidP="00B118DB">
                            <w:pPr>
                              <w:jc w:val="center"/>
                              <w:rPr>
                                <w:rFonts w:cs="AGA Kaleelah Regular"/>
                                <w:sz w:val="36"/>
                                <w:szCs w:val="36"/>
                                <w:rtl/>
                              </w:rPr>
                            </w:pPr>
                            <w:r w:rsidRPr="00C83FDF">
                              <w:rPr>
                                <w:rFonts w:cs="AGA Kaleelah Regular" w:hint="cs"/>
                                <w:sz w:val="36"/>
                                <w:szCs w:val="36"/>
                                <w:rtl/>
                              </w:rPr>
                              <w:t>تاريخ المتابعة</w:t>
                            </w: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C83FDF" w:rsidRDefault="00F978BC" w:rsidP="00B118DB">
                            <w:pPr>
                              <w:jc w:val="center"/>
                              <w:rPr>
                                <w:rFonts w:cs="AGA Kaleelah Regular"/>
                                <w:sz w:val="36"/>
                                <w:szCs w:val="36"/>
                                <w:rtl/>
                              </w:rPr>
                            </w:pPr>
                            <w:r w:rsidRPr="00C83FDF">
                              <w:rPr>
                                <w:rFonts w:cs="AGA Kaleelah Regular" w:hint="cs"/>
                                <w:sz w:val="36"/>
                                <w:szCs w:val="36"/>
                                <w:rtl/>
                              </w:rPr>
                              <w:t>التوصية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C83FDF" w:rsidRDefault="00F978BC" w:rsidP="00B118DB">
                            <w:pPr>
                              <w:jc w:val="center"/>
                              <w:rPr>
                                <w:rFonts w:cs="AGA Kaleelah Regular"/>
                                <w:sz w:val="36"/>
                                <w:szCs w:val="36"/>
                                <w:rtl/>
                              </w:rPr>
                            </w:pPr>
                            <w:r w:rsidRPr="00C83FDF">
                              <w:rPr>
                                <w:rFonts w:cs="AGA Kaleelah Regular" w:hint="cs"/>
                                <w:sz w:val="36"/>
                                <w:szCs w:val="36"/>
                                <w:rtl/>
                              </w:rPr>
                              <w:t>نفذت</w:t>
                            </w: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C83FDF" w:rsidRDefault="00F978BC" w:rsidP="00B118DB">
                            <w:pPr>
                              <w:jc w:val="center"/>
                              <w:rPr>
                                <w:rFonts w:cs="AGA Kaleelah Regular"/>
                                <w:sz w:val="36"/>
                                <w:szCs w:val="36"/>
                                <w:rtl/>
                              </w:rPr>
                            </w:pPr>
                            <w:r w:rsidRPr="00C83FDF">
                              <w:rPr>
                                <w:rFonts w:cs="AGA Kaleelah Regular" w:hint="cs"/>
                                <w:sz w:val="36"/>
                                <w:szCs w:val="36"/>
                                <w:rtl/>
                              </w:rPr>
                              <w:t>لم تنفذ</w:t>
                            </w: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  <w:tr w:rsidR="00F978BC">
                        <w:tc>
                          <w:tcPr>
                            <w:tcW w:w="2160" w:type="dxa"/>
                          </w:tcPr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</w:tcPr>
                          <w:p w:rsidR="00F978BC" w:rsidRPr="00B118DB" w:rsidRDefault="00F978BC" w:rsidP="00B118DB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F978BC" w:rsidRDefault="00F978BC" w:rsidP="00071F7E"/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83E95" wp14:editId="74F5D3A9">
                <wp:simplePos x="0" y="0"/>
                <wp:positionH relativeFrom="column">
                  <wp:posOffset>-381298</wp:posOffset>
                </wp:positionH>
                <wp:positionV relativeFrom="paragraph">
                  <wp:posOffset>7037107</wp:posOffset>
                </wp:positionV>
                <wp:extent cx="6400800" cy="2514600"/>
                <wp:effectExtent l="19050" t="19050" r="19050" b="1905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8BC" w:rsidRPr="00A777D3" w:rsidRDefault="00F978BC" w:rsidP="00071F7E">
                            <w:pPr>
                              <w:rPr>
                                <w:rFonts w:cs="Thick Naskh 2"/>
                                <w:sz w:val="32"/>
                                <w:szCs w:val="32"/>
                                <w:rtl/>
                              </w:rPr>
                            </w:pPr>
                            <w:r w:rsidRPr="00A777D3">
                              <w:rPr>
                                <w:rFonts w:cs="Thick Naskh 2" w:hint="cs"/>
                                <w:sz w:val="32"/>
                                <w:szCs w:val="32"/>
                                <w:rtl/>
                              </w:rPr>
                              <w:t>وسائل علاجيه و اتصال غير مباشرة بالحالة :</w:t>
                            </w:r>
                          </w:p>
                          <w:p w:rsidR="00F978BC" w:rsidRPr="00F978BC" w:rsidRDefault="00F978BC" w:rsidP="00F978BC">
                            <w:pPr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</w:pPr>
                            <w:r w:rsidRPr="00F978BC"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F978BC" w:rsidRPr="00A777D3" w:rsidRDefault="00F978BC" w:rsidP="00F978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978BC"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F978BC" w:rsidRPr="00F978BC" w:rsidRDefault="00F978BC" w:rsidP="00F978BC">
                            <w:pPr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</w:pPr>
                            <w:r w:rsidRPr="00F978BC"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F978BC" w:rsidRPr="00A777D3" w:rsidRDefault="00F978BC" w:rsidP="00F978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978BC"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bookmarkStart w:id="0" w:name="_GoBack"/>
                            <w:bookmarkEnd w:id="0"/>
                            <w:r w:rsidRPr="00F978BC">
                              <w:rPr>
                                <w:rFonts w:asciiTheme="minorBidi" w:hAnsiTheme="minorBidi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......................................................................................................</w:t>
                            </w:r>
                          </w:p>
                          <w:p w:rsidR="00F978BC" w:rsidRPr="00071F7E" w:rsidRDefault="00F978BC" w:rsidP="00F978BC">
                            <w:pPr>
                              <w:rPr>
                                <w:rFonts w:cs="Sultan bold"/>
                                <w:sz w:val="32"/>
                                <w:szCs w:val="32"/>
                              </w:rPr>
                            </w:pPr>
                          </w:p>
                          <w:p w:rsidR="00F978BC" w:rsidRPr="00071F7E" w:rsidRDefault="00F978BC" w:rsidP="00F978BC">
                            <w:pPr>
                              <w:rPr>
                                <w:rFonts w:cs="Sultan bol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-30pt;margin-top:554.1pt;width:7in;height:19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" strokeweight="2.25pt">
                <v:textbox>
                  <w:txbxContent>
                    <w:p w:rsidR="00F978BC" w:rsidRPr="00A777D3" w:rsidRDefault="00F978BC" w:rsidP="00071F7E">
                      <w:pPr>
                        <w:rPr>
                          <w:rFonts w:cs="Thick Naskh 2"/>
                          <w:sz w:val="32"/>
                          <w:szCs w:val="32"/>
                          <w:rtl/>
                        </w:rPr>
                      </w:pPr>
                      <w:r w:rsidRPr="00A777D3">
                        <w:rPr>
                          <w:rFonts w:cs="Thick Naskh 2" w:hint="cs"/>
                          <w:sz w:val="32"/>
                          <w:szCs w:val="32"/>
                          <w:rtl/>
                        </w:rPr>
                        <w:t>وسائل علاجيه و اتصال غير مباشرة بالحالة :</w:t>
                      </w:r>
                    </w:p>
                    <w:p w:rsidR="00F978BC" w:rsidRPr="00F978BC" w:rsidRDefault="00F978BC" w:rsidP="00F978BC">
                      <w:pPr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</w:pPr>
                      <w:r w:rsidRPr="00F978BC"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F978BC" w:rsidRPr="00A777D3" w:rsidRDefault="00F978BC" w:rsidP="00F978BC">
                      <w:pPr>
                        <w:rPr>
                          <w:sz w:val="32"/>
                          <w:szCs w:val="32"/>
                        </w:rPr>
                      </w:pPr>
                      <w:r w:rsidRPr="00F978BC"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F978BC" w:rsidRPr="00F978BC" w:rsidRDefault="00F978BC" w:rsidP="00F978BC">
                      <w:pPr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</w:pPr>
                      <w:r w:rsidRPr="00F978BC"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F978BC" w:rsidRPr="00A777D3" w:rsidRDefault="00F978BC" w:rsidP="00F978BC">
                      <w:pPr>
                        <w:rPr>
                          <w:sz w:val="32"/>
                          <w:szCs w:val="32"/>
                        </w:rPr>
                      </w:pPr>
                      <w:r w:rsidRPr="00F978BC"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bookmarkStart w:id="1" w:name="_GoBack"/>
                      <w:bookmarkEnd w:id="1"/>
                      <w:r w:rsidRPr="00F978BC">
                        <w:rPr>
                          <w:rFonts w:asciiTheme="minorBidi" w:hAnsiTheme="minorBidi"/>
                          <w:sz w:val="20"/>
                          <w:szCs w:val="20"/>
                          <w:rtl/>
                        </w:rPr>
                        <w:t>......................................................................................................</w:t>
                      </w:r>
                    </w:p>
                    <w:p w:rsidR="00F978BC" w:rsidRPr="00071F7E" w:rsidRDefault="00F978BC" w:rsidP="00F978BC">
                      <w:pPr>
                        <w:rPr>
                          <w:rFonts w:cs="Sultan bold"/>
                          <w:sz w:val="32"/>
                          <w:szCs w:val="32"/>
                        </w:rPr>
                      </w:pPr>
                    </w:p>
                    <w:p w:rsidR="00F978BC" w:rsidRPr="00071F7E" w:rsidRDefault="00F978BC" w:rsidP="00F978BC">
                      <w:pPr>
                        <w:rPr>
                          <w:rFonts w:cs="Sultan bol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62D3F" w:rsidSect="00F978BC">
      <w:pgSz w:w="11907" w:h="16840" w:code="9"/>
      <w:pgMar w:top="1077" w:right="1440" w:bottom="1077" w:left="1440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ick Naskh 2">
    <w:altName w:val="Tahoma"/>
    <w:charset w:val="B2"/>
    <w:family w:val="auto"/>
    <w:pitch w:val="variable"/>
    <w:sig w:usb0="00002000" w:usb1="00000000" w:usb2="00000000" w:usb3="00000000" w:csb0="00000040" w:csb1="00000000"/>
  </w:font>
  <w:font w:name="AGA Kaleelah Regular">
    <w:charset w:val="B2"/>
    <w:family w:val="auto"/>
    <w:pitch w:val="variable"/>
    <w:sig w:usb0="00002001" w:usb1="00000000" w:usb2="00000000" w:usb3="00000000" w:csb0="00000040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BC"/>
    <w:rsid w:val="00562D3F"/>
    <w:rsid w:val="00C852BA"/>
    <w:rsid w:val="00D7543A"/>
    <w:rsid w:val="00F9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78B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78B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2016-02-03T16:49:00Z</dcterms:created>
  <dcterms:modified xsi:type="dcterms:W3CDTF">2016-02-03T16:52:00Z</dcterms:modified>
</cp:coreProperties>
</file>